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A4" w:rsidRPr="003C34C9" w:rsidRDefault="005E3AD8" w:rsidP="003C34C9">
      <w:pPr>
        <w:jc w:val="center"/>
        <w:rPr>
          <w:rFonts w:hint="eastAsia"/>
          <w:b/>
          <w:sz w:val="28"/>
          <w:szCs w:val="28"/>
        </w:rPr>
      </w:pPr>
      <w:r w:rsidRPr="003C34C9">
        <w:rPr>
          <w:rFonts w:hint="eastAsia"/>
          <w:b/>
          <w:sz w:val="28"/>
          <w:szCs w:val="28"/>
        </w:rPr>
        <w:t>编制说明</w:t>
      </w:r>
    </w:p>
    <w:p w:rsidR="003C34C9" w:rsidRDefault="003C34C9" w:rsidP="003C34C9">
      <w:pPr>
        <w:ind w:firstLineChars="200" w:firstLine="560"/>
        <w:rPr>
          <w:rFonts w:hint="eastAsia"/>
          <w:sz w:val="28"/>
          <w:szCs w:val="28"/>
        </w:rPr>
      </w:pPr>
    </w:p>
    <w:p w:rsidR="003C34C9" w:rsidRDefault="005E3AD8" w:rsidP="003C34C9">
      <w:pPr>
        <w:ind w:firstLineChars="200" w:firstLine="560"/>
        <w:rPr>
          <w:rFonts w:hint="eastAsia"/>
          <w:sz w:val="28"/>
          <w:szCs w:val="28"/>
        </w:rPr>
      </w:pPr>
      <w:r w:rsidRPr="003C34C9">
        <w:rPr>
          <w:rFonts w:hint="eastAsia"/>
          <w:sz w:val="28"/>
          <w:szCs w:val="28"/>
        </w:rPr>
        <w:t>本文件</w:t>
      </w:r>
      <w:r w:rsidR="003C34C9" w:rsidRPr="003C34C9">
        <w:rPr>
          <w:sz w:val="28"/>
          <w:szCs w:val="28"/>
        </w:rPr>
        <w:t>是</w:t>
      </w:r>
      <w:r w:rsidR="003C34C9" w:rsidRPr="003C34C9">
        <w:rPr>
          <w:sz w:val="28"/>
          <w:szCs w:val="28"/>
        </w:rPr>
        <w:t>CNAS</w:t>
      </w:r>
      <w:r w:rsidR="003C34C9">
        <w:rPr>
          <w:rFonts w:hint="eastAsia"/>
          <w:sz w:val="28"/>
          <w:szCs w:val="28"/>
        </w:rPr>
        <w:t>针对</w:t>
      </w:r>
      <w:r w:rsidR="003C34C9" w:rsidRPr="003C34C9">
        <w:rPr>
          <w:rFonts w:hint="eastAsia"/>
          <w:sz w:val="28"/>
          <w:szCs w:val="28"/>
        </w:rPr>
        <w:t>临床生化领域</w:t>
      </w:r>
      <w:r w:rsidR="003C34C9" w:rsidRPr="003C34C9">
        <w:rPr>
          <w:sz w:val="28"/>
          <w:szCs w:val="28"/>
        </w:rPr>
        <w:t>能力验证</w:t>
      </w:r>
      <w:r w:rsidR="003C34C9" w:rsidRPr="003C34C9">
        <w:rPr>
          <w:rFonts w:hint="eastAsia"/>
          <w:sz w:val="28"/>
          <w:szCs w:val="28"/>
        </w:rPr>
        <w:t>特点</w:t>
      </w:r>
      <w:r w:rsidR="003C34C9" w:rsidRPr="003C34C9">
        <w:rPr>
          <w:sz w:val="28"/>
          <w:szCs w:val="28"/>
        </w:rPr>
        <w:t>对</w:t>
      </w:r>
      <w:r w:rsidR="003C34C9" w:rsidRPr="003C34C9">
        <w:rPr>
          <w:sz w:val="28"/>
          <w:szCs w:val="28"/>
        </w:rPr>
        <w:t>CNAS-CL03:2010</w:t>
      </w:r>
      <w:r w:rsidR="003C34C9" w:rsidRPr="003C34C9">
        <w:rPr>
          <w:sz w:val="28"/>
          <w:szCs w:val="28"/>
        </w:rPr>
        <w:t>《能力验证提供者认可准则》所做的进一步说明及具体解释，并不增加或减少该准则的要求。文件对</w:t>
      </w:r>
      <w:r w:rsidR="003C34C9" w:rsidRPr="003C34C9">
        <w:rPr>
          <w:rFonts w:hint="eastAsia"/>
          <w:sz w:val="28"/>
          <w:szCs w:val="28"/>
        </w:rPr>
        <w:t>临床生化领域</w:t>
      </w:r>
      <w:r w:rsidR="003C34C9" w:rsidRPr="003C34C9">
        <w:rPr>
          <w:sz w:val="28"/>
          <w:szCs w:val="28"/>
        </w:rPr>
        <w:t>能力验证</w:t>
      </w:r>
      <w:r w:rsidR="003C34C9" w:rsidRPr="003C34C9">
        <w:rPr>
          <w:rFonts w:hint="eastAsia"/>
          <w:sz w:val="28"/>
          <w:szCs w:val="28"/>
        </w:rPr>
        <w:t>提供者的关键技术人员、设备、设施和环境以及能力验证计划的设计、运作、分包服务、服务和供应品的采购、服务客户等环节中影响能力验证质量的特定要求</w:t>
      </w:r>
      <w:proofErr w:type="gramStart"/>
      <w:r w:rsidR="003C34C9" w:rsidRPr="003C34C9">
        <w:rPr>
          <w:rFonts w:hint="eastAsia"/>
          <w:sz w:val="28"/>
          <w:szCs w:val="28"/>
        </w:rPr>
        <w:t>作出</w:t>
      </w:r>
      <w:proofErr w:type="gramEnd"/>
      <w:r w:rsidR="003C34C9" w:rsidRPr="003C34C9">
        <w:rPr>
          <w:rFonts w:hint="eastAsia"/>
          <w:sz w:val="28"/>
          <w:szCs w:val="28"/>
        </w:rPr>
        <w:t>说明，</w:t>
      </w:r>
      <w:r w:rsidR="003C34C9" w:rsidRPr="003C34C9">
        <w:rPr>
          <w:sz w:val="28"/>
          <w:szCs w:val="28"/>
        </w:rPr>
        <w:t>明确了</w:t>
      </w:r>
      <w:r w:rsidR="003C34C9" w:rsidRPr="003C34C9">
        <w:rPr>
          <w:rFonts w:hint="eastAsia"/>
          <w:sz w:val="28"/>
          <w:szCs w:val="28"/>
        </w:rPr>
        <w:t>临床生化领域</w:t>
      </w:r>
      <w:r w:rsidR="003C34C9" w:rsidRPr="003C34C9">
        <w:rPr>
          <w:sz w:val="28"/>
          <w:szCs w:val="28"/>
        </w:rPr>
        <w:t>开展能力验证</w:t>
      </w:r>
      <w:r w:rsidR="003C34C9" w:rsidRPr="003C34C9">
        <w:rPr>
          <w:rFonts w:hint="eastAsia"/>
          <w:sz w:val="28"/>
          <w:szCs w:val="28"/>
        </w:rPr>
        <w:t>活动</w:t>
      </w:r>
      <w:r w:rsidR="003C34C9" w:rsidRPr="003C34C9">
        <w:rPr>
          <w:sz w:val="28"/>
          <w:szCs w:val="28"/>
        </w:rPr>
        <w:t>应遵循的</w:t>
      </w:r>
      <w:r w:rsidR="003C34C9" w:rsidRPr="003C34C9">
        <w:rPr>
          <w:rFonts w:hint="eastAsia"/>
          <w:sz w:val="28"/>
          <w:szCs w:val="28"/>
        </w:rPr>
        <w:t>具体</w:t>
      </w:r>
      <w:r w:rsidR="003C34C9" w:rsidRPr="003C34C9">
        <w:rPr>
          <w:sz w:val="28"/>
          <w:szCs w:val="28"/>
        </w:rPr>
        <w:t>要求。</w:t>
      </w:r>
      <w:r w:rsidR="003C34C9">
        <w:rPr>
          <w:rFonts w:hint="eastAsia"/>
          <w:sz w:val="28"/>
          <w:szCs w:val="28"/>
        </w:rPr>
        <w:t>文件</w:t>
      </w:r>
      <w:r w:rsidRPr="003C34C9">
        <w:rPr>
          <w:rFonts w:hint="eastAsia"/>
          <w:sz w:val="28"/>
          <w:szCs w:val="28"/>
        </w:rPr>
        <w:t>编制人员为</w:t>
      </w:r>
      <w:r w:rsidR="00FE3A8C" w:rsidRPr="003C34C9">
        <w:rPr>
          <w:rFonts w:hint="eastAsia"/>
          <w:sz w:val="28"/>
          <w:szCs w:val="28"/>
        </w:rPr>
        <w:t>获</w:t>
      </w:r>
      <w:r w:rsidR="00FE3A8C" w:rsidRPr="003C34C9">
        <w:rPr>
          <w:rFonts w:hint="eastAsia"/>
          <w:sz w:val="28"/>
          <w:szCs w:val="28"/>
        </w:rPr>
        <w:t>CNAS</w:t>
      </w:r>
      <w:r w:rsidR="00FE3A8C" w:rsidRPr="003C34C9">
        <w:rPr>
          <w:rFonts w:hint="eastAsia"/>
          <w:sz w:val="28"/>
          <w:szCs w:val="28"/>
        </w:rPr>
        <w:t>认可的</w:t>
      </w:r>
      <w:r w:rsidR="003C34C9" w:rsidRPr="003C34C9">
        <w:rPr>
          <w:rFonts w:hint="eastAsia"/>
          <w:sz w:val="28"/>
          <w:szCs w:val="28"/>
        </w:rPr>
        <w:t>医学检验领域</w:t>
      </w:r>
      <w:r w:rsidR="003C34C9" w:rsidRPr="003C34C9">
        <w:rPr>
          <w:rFonts w:hint="eastAsia"/>
          <w:sz w:val="28"/>
          <w:szCs w:val="28"/>
        </w:rPr>
        <w:t>PTP</w:t>
      </w:r>
      <w:r w:rsidR="003C34C9" w:rsidRPr="003C34C9">
        <w:rPr>
          <w:rFonts w:hint="eastAsia"/>
          <w:sz w:val="28"/>
          <w:szCs w:val="28"/>
        </w:rPr>
        <w:t>，包括</w:t>
      </w:r>
      <w:r w:rsidR="00FE3A8C" w:rsidRPr="003C34C9">
        <w:rPr>
          <w:rFonts w:hint="eastAsia"/>
          <w:sz w:val="28"/>
          <w:szCs w:val="28"/>
        </w:rPr>
        <w:t>上海、湖北、重庆、北京、河北临床检验中心</w:t>
      </w:r>
      <w:r w:rsidR="003C34C9">
        <w:rPr>
          <w:rFonts w:hint="eastAsia"/>
          <w:sz w:val="28"/>
          <w:szCs w:val="28"/>
        </w:rPr>
        <w:t>的</w:t>
      </w:r>
      <w:r w:rsidR="003C34C9" w:rsidRPr="003C34C9">
        <w:rPr>
          <w:rFonts w:hint="eastAsia"/>
          <w:sz w:val="28"/>
          <w:szCs w:val="28"/>
        </w:rPr>
        <w:t>人员</w:t>
      </w:r>
      <w:r w:rsidR="003C34C9" w:rsidRPr="003C34C9">
        <w:rPr>
          <w:rFonts w:hint="eastAsia"/>
          <w:sz w:val="28"/>
          <w:szCs w:val="28"/>
        </w:rPr>
        <w:t>，</w:t>
      </w:r>
      <w:r w:rsidRPr="003C34C9">
        <w:rPr>
          <w:rFonts w:hint="eastAsia"/>
          <w:sz w:val="28"/>
          <w:szCs w:val="28"/>
        </w:rPr>
        <w:t>及</w:t>
      </w:r>
      <w:r w:rsidR="003C34C9" w:rsidRPr="003C34C9">
        <w:rPr>
          <w:rFonts w:hint="eastAsia"/>
          <w:sz w:val="28"/>
          <w:szCs w:val="28"/>
        </w:rPr>
        <w:t>几位</w:t>
      </w:r>
      <w:r w:rsidR="003C34C9" w:rsidRPr="003C34C9">
        <w:rPr>
          <w:rFonts w:hint="eastAsia"/>
          <w:sz w:val="28"/>
          <w:szCs w:val="28"/>
        </w:rPr>
        <w:t>特邀</w:t>
      </w:r>
      <w:r w:rsidRPr="003C34C9">
        <w:rPr>
          <w:rFonts w:hint="eastAsia"/>
          <w:sz w:val="28"/>
          <w:szCs w:val="28"/>
        </w:rPr>
        <w:t>外部专家，文件拟于</w:t>
      </w:r>
      <w:r w:rsidRPr="003C34C9">
        <w:rPr>
          <w:rFonts w:hint="eastAsia"/>
          <w:sz w:val="28"/>
          <w:szCs w:val="28"/>
        </w:rPr>
        <w:t>2022</w:t>
      </w:r>
      <w:r w:rsidRPr="003C34C9">
        <w:rPr>
          <w:rFonts w:hint="eastAsia"/>
          <w:sz w:val="28"/>
          <w:szCs w:val="28"/>
        </w:rPr>
        <w:t>年</w:t>
      </w:r>
      <w:r w:rsidR="003C34C9">
        <w:rPr>
          <w:rFonts w:hint="eastAsia"/>
          <w:sz w:val="28"/>
          <w:szCs w:val="28"/>
        </w:rPr>
        <w:t>正式</w:t>
      </w:r>
      <w:r w:rsidRPr="003C34C9">
        <w:rPr>
          <w:rFonts w:hint="eastAsia"/>
          <w:sz w:val="28"/>
          <w:szCs w:val="28"/>
        </w:rPr>
        <w:t>实施。</w:t>
      </w:r>
    </w:p>
    <w:p w:rsidR="005E3AD8" w:rsidRDefault="003C34C9" w:rsidP="003C34C9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本文件</w:t>
      </w:r>
      <w:r w:rsidRPr="003C34C9"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</w:rPr>
        <w:t>CNAS</w:t>
      </w:r>
      <w:r w:rsidRPr="003C34C9">
        <w:rPr>
          <w:rFonts w:hint="eastAsia"/>
          <w:sz w:val="28"/>
          <w:szCs w:val="28"/>
        </w:rPr>
        <w:t>课题《</w:t>
      </w:r>
      <w:r w:rsidRPr="003C34C9">
        <w:rPr>
          <w:rFonts w:hint="eastAsia"/>
          <w:sz w:val="28"/>
          <w:szCs w:val="28"/>
        </w:rPr>
        <w:t>PTP</w:t>
      </w:r>
      <w:r w:rsidRPr="003C34C9">
        <w:rPr>
          <w:rFonts w:hint="eastAsia"/>
          <w:sz w:val="28"/>
          <w:szCs w:val="28"/>
        </w:rPr>
        <w:t>认可在临床生化领域</w:t>
      </w:r>
      <w:r w:rsidRPr="003C34C9">
        <w:rPr>
          <w:rFonts w:hint="eastAsia"/>
          <w:sz w:val="28"/>
          <w:szCs w:val="28"/>
        </w:rPr>
        <w:t>PTP</w:t>
      </w:r>
      <w:r w:rsidRPr="003C34C9">
        <w:rPr>
          <w:rFonts w:hint="eastAsia"/>
          <w:sz w:val="28"/>
          <w:szCs w:val="28"/>
        </w:rPr>
        <w:t>认可关键技术研究》的输出</w:t>
      </w:r>
      <w:r>
        <w:rPr>
          <w:rFonts w:hint="eastAsia"/>
          <w:sz w:val="28"/>
          <w:szCs w:val="28"/>
        </w:rPr>
        <w:t>材料</w:t>
      </w:r>
      <w:r>
        <w:rPr>
          <w:rFonts w:hint="eastAsia"/>
          <w:sz w:val="28"/>
          <w:szCs w:val="28"/>
        </w:rPr>
        <w:t>。</w:t>
      </w:r>
    </w:p>
    <w:p w:rsidR="003C34C9" w:rsidRDefault="003C34C9" w:rsidP="003C34C9">
      <w:pPr>
        <w:ind w:firstLineChars="200" w:firstLine="560"/>
        <w:rPr>
          <w:rFonts w:hint="eastAsia"/>
          <w:sz w:val="28"/>
          <w:szCs w:val="28"/>
        </w:rPr>
      </w:pPr>
    </w:p>
    <w:p w:rsidR="003C34C9" w:rsidRDefault="003C34C9" w:rsidP="003C34C9">
      <w:pPr>
        <w:ind w:firstLineChars="200" w:firstLine="560"/>
        <w:rPr>
          <w:rFonts w:hint="eastAsia"/>
          <w:sz w:val="28"/>
          <w:szCs w:val="28"/>
        </w:rPr>
      </w:pPr>
    </w:p>
    <w:p w:rsidR="003C34C9" w:rsidRPr="003C34C9" w:rsidRDefault="003C34C9" w:rsidP="003C34C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日</w:t>
      </w:r>
    </w:p>
    <w:sectPr w:rsidR="003C34C9" w:rsidRPr="003C3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93"/>
    <w:rsid w:val="003C34C9"/>
    <w:rsid w:val="00431E93"/>
    <w:rsid w:val="005E3AD8"/>
    <w:rsid w:val="00D627A4"/>
    <w:rsid w:val="00FE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310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hancx</dc:creator>
  <cp:keywords/>
  <dc:description/>
  <cp:lastModifiedBy>hancx</cp:lastModifiedBy>
  <cp:revision>2</cp:revision>
  <dcterms:created xsi:type="dcterms:W3CDTF">2021-09-14T00:51:00Z</dcterms:created>
  <dcterms:modified xsi:type="dcterms:W3CDTF">2021-09-14T01:17:00Z</dcterms:modified>
</cp:coreProperties>
</file>